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5F" w:rsidRDefault="00D87E5F" w:rsidP="00D87E5F">
      <w:pPr>
        <w:autoSpaceDE w:val="0"/>
        <w:autoSpaceDN w:val="0"/>
        <w:adjustRightInd w:val="0"/>
        <w:spacing w:after="0" w:line="240" w:lineRule="auto"/>
        <w:jc w:val="center"/>
        <w:rPr>
          <w:rFonts w:ascii="Angsana New,Bold" w:hAnsi="Angsana New,Bold" w:cs="Angsana New,Bold"/>
          <w:b/>
          <w:bCs/>
          <w:color w:val="000000"/>
          <w:sz w:val="40"/>
          <w:szCs w:val="40"/>
        </w:rPr>
      </w:pPr>
      <w:r>
        <w:rPr>
          <w:rFonts w:ascii="Angsana New,Bold" w:hAnsi="Angsana New,Bold" w:cs="Angsana New,Bold" w:hint="cs"/>
          <w:b/>
          <w:bCs/>
          <w:color w:val="000000"/>
          <w:sz w:val="40"/>
          <w:szCs w:val="40"/>
          <w:cs/>
        </w:rPr>
        <w:t>คำแนะนำและการชำระภาษีของ</w:t>
      </w:r>
      <w:r>
        <w:rPr>
          <w:rFonts w:ascii="Angsana New,Bold" w:hAnsi="Angsana New,Bold" w:cs="Angsana New,Bold"/>
          <w:b/>
          <w:bCs/>
          <w:color w:val="000000"/>
          <w:sz w:val="40"/>
          <w:szCs w:val="40"/>
        </w:rPr>
        <w:t xml:space="preserve"> </w:t>
      </w:r>
      <w:proofErr w:type="spellStart"/>
      <w:r>
        <w:rPr>
          <w:rFonts w:ascii="Angsana New,Bold" w:hAnsi="Angsana New,Bold" w:cs="Angsana New,Bold" w:hint="cs"/>
          <w:b/>
          <w:bCs/>
          <w:color w:val="000000"/>
          <w:sz w:val="40"/>
          <w:szCs w:val="40"/>
          <w:cs/>
        </w:rPr>
        <w:t>อบต</w:t>
      </w:r>
      <w:proofErr w:type="spellEnd"/>
      <w:r>
        <w:rPr>
          <w:rFonts w:ascii="Angsana New,Bold" w:hAnsi="Angsana New,Bold" w:cs="Angsana New,Bold"/>
          <w:b/>
          <w:bCs/>
          <w:color w:val="000000"/>
          <w:sz w:val="40"/>
          <w:szCs w:val="40"/>
        </w:rPr>
        <w:t>.</w:t>
      </w:r>
      <w:r>
        <w:rPr>
          <w:rFonts w:ascii="Angsana New,Bold" w:hAnsi="Angsana New,Bold" w:cs="Angsana New,Bold" w:hint="cs"/>
          <w:b/>
          <w:bCs/>
          <w:color w:val="000000"/>
          <w:sz w:val="40"/>
          <w:szCs w:val="40"/>
          <w:cs/>
        </w:rPr>
        <w:t>โพนทอง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jc w:val="center"/>
        <w:rPr>
          <w:rFonts w:ascii="Angsana New,Bold" w:hAnsi="Angsana New,Bold" w:cs="Angsana New,Bold"/>
          <w:b/>
          <w:bCs/>
          <w:color w:val="000000"/>
          <w:sz w:val="40"/>
          <w:szCs w:val="40"/>
        </w:rPr>
      </w:pPr>
      <w:r>
        <w:rPr>
          <w:rFonts w:ascii="Angsana New,Bold" w:hAnsi="Angsana New,Bold" w:cs="Angsana New,Bold" w:hint="cs"/>
          <w:b/>
          <w:bCs/>
          <w:color w:val="000000"/>
          <w:sz w:val="40"/>
          <w:szCs w:val="40"/>
          <w:cs/>
        </w:rPr>
        <w:t xml:space="preserve">ภาษีที่องค์การบริหารส่วนตำบลโพนทอง  </w:t>
      </w:r>
      <w:r>
        <w:rPr>
          <w:rFonts w:ascii="Angsana New,Bold" w:hAnsi="Angsana New,Bold" w:cs="Angsana New,Bold"/>
          <w:b/>
          <w:bCs/>
          <w:color w:val="000000"/>
          <w:sz w:val="40"/>
          <w:szCs w:val="40"/>
        </w:rPr>
        <w:t xml:space="preserve"> </w:t>
      </w:r>
      <w:r>
        <w:rPr>
          <w:rFonts w:ascii="Angsana New,Bold" w:hAnsi="Angsana New,Bold" w:cs="Angsana New,Bold" w:hint="cs"/>
          <w:b/>
          <w:bCs/>
          <w:color w:val="000000"/>
          <w:sz w:val="40"/>
          <w:szCs w:val="40"/>
          <w:cs/>
        </w:rPr>
        <w:t>จัดเก็บ</w:t>
      </w:r>
      <w:r>
        <w:rPr>
          <w:rFonts w:ascii="Angsana New,Bold" w:hAnsi="Angsana New,Bold" w:cs="Angsana New,Bold"/>
          <w:b/>
          <w:bCs/>
          <w:color w:val="000000"/>
          <w:sz w:val="40"/>
          <w:szCs w:val="40"/>
        </w:rPr>
        <w:t xml:space="preserve">  </w:t>
      </w:r>
      <w:r>
        <w:rPr>
          <w:rFonts w:ascii="Angsana New,Bold" w:hAnsi="Angsana New,Bold" w:cs="Angsana New,Bold" w:hint="cs"/>
          <w:b/>
          <w:bCs/>
          <w:color w:val="000000"/>
          <w:sz w:val="40"/>
          <w:szCs w:val="40"/>
          <w:cs/>
        </w:rPr>
        <w:t>ได้แก่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jc w:val="center"/>
        <w:rPr>
          <w:rFonts w:ascii="Angsana New,Bold" w:hAnsi="Angsana New,Bold" w:cs="Angsana New,Bold"/>
          <w:b/>
          <w:bCs/>
          <w:color w:val="FF0000"/>
          <w:sz w:val="36"/>
          <w:szCs w:val="36"/>
        </w:rPr>
      </w:pP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ค่าธรรมเนียมใบอนุญาตตาม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 xml:space="preserve"> </w:t>
      </w: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พ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>.</w:t>
      </w: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ร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>.</w:t>
      </w: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บ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 xml:space="preserve">. </w:t>
      </w: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การสาธารณสุข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 xml:space="preserve"> </w:t>
      </w: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พ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>.</w:t>
      </w:r>
      <w:r>
        <w:rPr>
          <w:rFonts w:ascii="Angsana New,Bold" w:hAnsi="Angsana New,Bold" w:cs="Angsana New,Bold" w:hint="cs"/>
          <w:b/>
          <w:bCs/>
          <w:color w:val="FF0000"/>
          <w:sz w:val="36"/>
          <w:szCs w:val="36"/>
          <w:cs/>
        </w:rPr>
        <w:t>ศ</w:t>
      </w:r>
      <w:r>
        <w:rPr>
          <w:rFonts w:ascii="Angsana New,Bold" w:hAnsi="Angsana New,Bold" w:cs="Angsana New,Bold"/>
          <w:b/>
          <w:bCs/>
          <w:color w:val="FF0000"/>
          <w:sz w:val="36"/>
          <w:szCs w:val="36"/>
        </w:rPr>
        <w:t>. 2535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jc w:val="thaiDistribute"/>
        <w:rPr>
          <w:rFonts w:ascii="Angsana New" w:hAnsi="Angsana New" w:cs="Angsana New"/>
          <w:color w:val="000000"/>
          <w:sz w:val="36"/>
          <w:szCs w:val="36"/>
        </w:rPr>
      </w:pPr>
      <w:r>
        <w:rPr>
          <w:rFonts w:ascii="Angsana New" w:hAnsi="Angsana New" w:cs="Angsana New"/>
          <w:color w:val="000000"/>
          <w:sz w:val="36"/>
          <w:szCs w:val="36"/>
        </w:rPr>
        <w:t xml:space="preserve">- </w:t>
      </w:r>
      <w:r>
        <w:rPr>
          <w:rFonts w:ascii="Angsana New" w:hAnsi="Angsana New" w:cs="Angsana New"/>
          <w:color w:val="000000"/>
          <w:sz w:val="36"/>
          <w:szCs w:val="36"/>
          <w:cs/>
        </w:rPr>
        <w:t>เพื่อเป็นการควบคุมกิจการที่อาจเป็นอันตรายต่อสุขภาพเกี่ยวกับการสาธารณสุข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จึงได้ก</w:t>
      </w:r>
      <w:r>
        <w:rPr>
          <w:rFonts w:ascii="Angsana New" w:hAnsi="Angsana New" w:cs="Angsana New" w:hint="cs"/>
          <w:color w:val="000000"/>
          <w:sz w:val="36"/>
          <w:szCs w:val="36"/>
          <w:cs/>
        </w:rPr>
        <w:t>ำ</w:t>
      </w:r>
      <w:r>
        <w:rPr>
          <w:rFonts w:ascii="Angsana New" w:hAnsi="Angsana New" w:cs="Angsana New"/>
          <w:color w:val="000000"/>
          <w:sz w:val="36"/>
          <w:szCs w:val="36"/>
          <w:cs/>
        </w:rPr>
        <w:t>หนดเรียกเก็บค่าธรรมเนียมใบอนุญาตตามข้อบัญญัติต</w:t>
      </w:r>
      <w:r>
        <w:rPr>
          <w:rFonts w:ascii="Angsana New" w:hAnsi="Angsana New" w:cs="Angsana New" w:hint="cs"/>
          <w:color w:val="000000"/>
          <w:sz w:val="36"/>
          <w:szCs w:val="36"/>
          <w:cs/>
        </w:rPr>
        <w:t>ำ</w:t>
      </w:r>
      <w:r>
        <w:rPr>
          <w:rFonts w:ascii="Angsana New" w:hAnsi="Angsana New" w:cs="Angsana New"/>
          <w:color w:val="000000"/>
          <w:sz w:val="36"/>
          <w:szCs w:val="36"/>
          <w:cs/>
        </w:rPr>
        <w:t>บล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ปีละ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1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ครั้ง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proofErr w:type="gramStart"/>
      <w:r>
        <w:rPr>
          <w:rFonts w:ascii="Angsana New" w:hAnsi="Angsana New" w:cs="Angsana New"/>
          <w:color w:val="000000"/>
          <w:sz w:val="36"/>
          <w:szCs w:val="36"/>
          <w:cs/>
        </w:rPr>
        <w:t>โดยยื่นขอใบอนุญาตและช</w:t>
      </w:r>
      <w:r>
        <w:rPr>
          <w:rFonts w:ascii="Angsana New" w:hAnsi="Angsana New" w:cs="Angsana New" w:hint="cs"/>
          <w:color w:val="000000"/>
          <w:sz w:val="36"/>
          <w:szCs w:val="36"/>
          <w:cs/>
        </w:rPr>
        <w:t>ำ</w:t>
      </w:r>
      <w:r>
        <w:rPr>
          <w:rFonts w:ascii="Angsana New" w:hAnsi="Angsana New" w:cs="Angsana New"/>
          <w:color w:val="000000"/>
          <w:sz w:val="36"/>
          <w:szCs w:val="36"/>
          <w:cs/>
        </w:rPr>
        <w:t>ระค่าใบอนุญาต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 </w:t>
      </w:r>
      <w:r>
        <w:rPr>
          <w:rFonts w:ascii="Angsana New" w:hAnsi="Angsana New" w:cs="Angsana New"/>
          <w:color w:val="000000"/>
          <w:sz w:val="36"/>
          <w:szCs w:val="36"/>
          <w:cs/>
        </w:rPr>
        <w:t>เริ่มตั้งแต่เริ่มตั้งกิจการจะมีอายุการใช้งานของใบอนุญาต</w:t>
      </w:r>
      <w:proofErr w:type="gramEnd"/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เป็นเวลา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1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ปี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นับตั้งแต่วันที่แจ้ง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หรือสอบถามรายละเอียดได้จากเจ้าหน้าที่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ณ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ที่ท</w:t>
      </w:r>
      <w:r>
        <w:rPr>
          <w:rFonts w:ascii="Angsana New" w:hAnsi="Angsana New" w:cs="Angsana New" w:hint="cs"/>
          <w:color w:val="000000"/>
          <w:sz w:val="36"/>
          <w:szCs w:val="36"/>
          <w:cs/>
        </w:rPr>
        <w:t>ำ</w:t>
      </w:r>
      <w:r>
        <w:rPr>
          <w:rFonts w:ascii="Angsana New" w:hAnsi="Angsana New" w:cs="Angsana New"/>
          <w:color w:val="000000"/>
          <w:sz w:val="36"/>
          <w:szCs w:val="36"/>
          <w:cs/>
        </w:rPr>
        <w:t>การองค์การบริหารส่วนต</w:t>
      </w:r>
      <w:r>
        <w:rPr>
          <w:rFonts w:ascii="Angsana New" w:hAnsi="Angsana New" w:cs="Angsana New" w:hint="cs"/>
          <w:color w:val="000000"/>
          <w:sz w:val="36"/>
          <w:szCs w:val="36"/>
          <w:cs/>
        </w:rPr>
        <w:t>ำ</w:t>
      </w:r>
      <w:r>
        <w:rPr>
          <w:rFonts w:ascii="Angsana New" w:hAnsi="Angsana New" w:cs="Angsana New"/>
          <w:color w:val="000000"/>
          <w:sz w:val="36"/>
          <w:szCs w:val="36"/>
          <w:cs/>
        </w:rPr>
        <w:t>บล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  <w:cs/>
        </w:rPr>
        <w:t>หรือท้องถิ่นที่กิจการที่อยู่ในเขตต้องเสียค่าธรรมเนียมติดตั้งอยู่ในเขตนั้น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rPr>
          <w:rFonts w:ascii="Angsana New,Bold" w:hAnsi="Angsana New,Bold" w:cs="Angsana New,Bold"/>
          <w:b/>
          <w:bCs/>
          <w:color w:val="0000FF"/>
          <w:sz w:val="36"/>
          <w:szCs w:val="36"/>
        </w:rPr>
      </w:pPr>
      <w:r>
        <w:rPr>
          <w:rFonts w:ascii="Angsana New" w:hAnsi="Angsana New" w:cs="Angsana New"/>
          <w:color w:val="0000FF"/>
          <w:sz w:val="36"/>
          <w:szCs w:val="36"/>
        </w:rPr>
        <w:t xml:space="preserve">- </w:t>
      </w:r>
      <w:r>
        <w:rPr>
          <w:rFonts w:ascii="Angsana New,Bold" w:hAnsi="Angsana New,Bold" w:cs="Angsana New,Bold" w:hint="cs"/>
          <w:b/>
          <w:bCs/>
          <w:color w:val="0000FF"/>
          <w:sz w:val="36"/>
          <w:szCs w:val="36"/>
          <w:cs/>
        </w:rPr>
        <w:t>การควบคุมกิจการที่เป็นอันตรายต่อสุขภาพ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rPr>
          <w:rFonts w:ascii="Angsana New,Bold" w:hAnsi="Angsana New,Bold" w:cs="Angsana New,Bold"/>
          <w:b/>
          <w:bCs/>
          <w:color w:val="0000FF"/>
          <w:sz w:val="36"/>
          <w:szCs w:val="36"/>
        </w:rPr>
      </w:pPr>
      <w:r>
        <w:rPr>
          <w:rFonts w:ascii="Angsana New" w:hAnsi="Angsana New" w:cs="Angsana New"/>
          <w:color w:val="0000FF"/>
          <w:sz w:val="36"/>
          <w:szCs w:val="36"/>
        </w:rPr>
        <w:t xml:space="preserve">- </w:t>
      </w:r>
      <w:r>
        <w:rPr>
          <w:rFonts w:ascii="Angsana New,Bold" w:hAnsi="Angsana New,Bold" w:cs="Angsana New,Bold" w:hint="cs"/>
          <w:b/>
          <w:bCs/>
          <w:color w:val="0000FF"/>
          <w:sz w:val="36"/>
          <w:szCs w:val="36"/>
          <w:cs/>
        </w:rPr>
        <w:t>การกาจัดขยะมูลฝอย</w:t>
      </w:r>
      <w:r>
        <w:rPr>
          <w:rFonts w:ascii="Angsana New,Bold" w:hAnsi="Angsana New,Bold" w:cs="Angsana New,Bold"/>
          <w:b/>
          <w:bCs/>
          <w:color w:val="0000FF"/>
          <w:sz w:val="36"/>
          <w:szCs w:val="36"/>
        </w:rPr>
        <w:t xml:space="preserve"> </w:t>
      </w:r>
      <w:r>
        <w:rPr>
          <w:rFonts w:ascii="Angsana New,Bold" w:hAnsi="Angsana New,Bold" w:cs="Angsana New,Bold" w:hint="cs"/>
          <w:b/>
          <w:bCs/>
          <w:color w:val="0000FF"/>
          <w:sz w:val="36"/>
          <w:szCs w:val="36"/>
          <w:cs/>
        </w:rPr>
        <w:t>และสิ่งปฏิกูล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rPr>
          <w:rFonts w:ascii="Angsana New,Bold" w:hAnsi="Angsana New,Bold" w:cs="Angsana New,Bold"/>
          <w:b/>
          <w:bCs/>
          <w:color w:val="0000FF"/>
          <w:sz w:val="36"/>
          <w:szCs w:val="36"/>
        </w:rPr>
      </w:pPr>
      <w:r>
        <w:rPr>
          <w:rFonts w:ascii="Angsana New" w:hAnsi="Angsana New" w:cs="Angsana New"/>
          <w:color w:val="0000FF"/>
          <w:sz w:val="36"/>
          <w:szCs w:val="36"/>
        </w:rPr>
        <w:t xml:space="preserve">- </w:t>
      </w:r>
      <w:r>
        <w:rPr>
          <w:rFonts w:ascii="Angsana New,Bold" w:hAnsi="Angsana New,Bold" w:cs="Angsana New,Bold" w:hint="cs"/>
          <w:b/>
          <w:bCs/>
          <w:color w:val="0000FF"/>
          <w:sz w:val="36"/>
          <w:szCs w:val="36"/>
          <w:cs/>
        </w:rPr>
        <w:t>การจำหน่ายสินค้าในที่หรือทางสาธารณะ</w:t>
      </w:r>
    </w:p>
    <w:p w:rsidR="00D87E5F" w:rsidRDefault="00D87E5F" w:rsidP="00D87E5F">
      <w:pPr>
        <w:autoSpaceDE w:val="0"/>
        <w:autoSpaceDN w:val="0"/>
        <w:adjustRightInd w:val="0"/>
        <w:spacing w:after="0" w:line="240" w:lineRule="auto"/>
        <w:rPr>
          <w:rFonts w:ascii="Angsana New,Bold" w:hAnsi="Angsana New,Bold" w:cs="Angsana New,Bold"/>
          <w:b/>
          <w:bCs/>
          <w:color w:val="0000FF"/>
          <w:sz w:val="36"/>
          <w:szCs w:val="36"/>
        </w:rPr>
      </w:pPr>
      <w:r>
        <w:rPr>
          <w:rFonts w:ascii="Angsana New" w:hAnsi="Angsana New" w:cs="Angsana New"/>
          <w:color w:val="0000FF"/>
          <w:sz w:val="36"/>
          <w:szCs w:val="36"/>
        </w:rPr>
        <w:t xml:space="preserve">- </w:t>
      </w:r>
      <w:r>
        <w:rPr>
          <w:rFonts w:ascii="Angsana New,Bold" w:hAnsi="Angsana New,Bold" w:cs="Angsana New,Bold" w:hint="cs"/>
          <w:b/>
          <w:bCs/>
          <w:color w:val="0000FF"/>
          <w:sz w:val="36"/>
          <w:szCs w:val="36"/>
          <w:cs/>
        </w:rPr>
        <w:t>สถานที่จำหน่ายสินค้าและสถานที่สะสมอาหาร</w:t>
      </w:r>
    </w:p>
    <w:p w:rsidR="00D61B32" w:rsidRDefault="00D87E5F" w:rsidP="00D87E5F"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ngsana New,Bold" w:hAnsi="Angsana New,Bold" w:cs="Angsana New,Bold" w:hint="cs"/>
          <w:b/>
          <w:bCs/>
          <w:color w:val="0000FF"/>
          <w:sz w:val="36"/>
          <w:szCs w:val="36"/>
          <w:cs/>
        </w:rPr>
        <w:t>ตลาด</w:t>
      </w:r>
    </w:p>
    <w:sectPr w:rsidR="00D61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,Bold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D87E5F"/>
    <w:rsid w:val="008B5AE3"/>
    <w:rsid w:val="00D61B32"/>
    <w:rsid w:val="00D8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Company>Computer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2012-05-29T06:21:00Z</dcterms:created>
  <dcterms:modified xsi:type="dcterms:W3CDTF">2012-05-29T06:21:00Z</dcterms:modified>
</cp:coreProperties>
</file>